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Výchova k občanství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k občanství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VO-9-1-01 objasní účel důležitých symbolů našeho státu a způsoby jejich používání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objasní účel důležitých symbolů našeho státu a způsoby jejich používání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projevy vlastenectví od projevů nacionalismu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kriticky přistupuje k mediálním informacím, vyjádří svůj postoj k působení propagandy a reklamy na veřejné mínění a chování lidí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vhodné způsoby chování a komunikace v různých životních situacích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VE SPOLEČNOSTI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DOMOV A RODINA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Moje rodina, funkce rodiny, náhradní rodinná výchova, pěstounská péče, manželství a rodičovství, jednoduchý rozpočet domácnosti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NAŠE ŠKOLA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Žákovská samospráva, školní řád, práva a povinnosti žáků, denní rytmus, metody a styly učení, volný čas, koníčky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NAŠE OBEC, REGION, KRAJ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Historie, instituce, zastupitelstvo, volby, památky, kulturní tradice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NAŠE VLAST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Státní symboly, památky, významná místa, osobnosti naší země, státní svátky, významné dny, vlastenectví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EVROPA A SVĚT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Evropské státy sousedící s ČR, významná místa a památky v Evropě, svět a kontinenty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VO-9-1-02 rozlišuje projevy vlastenectví od projevů nacionalismu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VO-9-1-03 kriticky přistupuje k mediálním informacím, vyjádří svůj postoj k působení propagandy a reklamy na veřejné mínění a chování lidí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VO-9-1-04 uplatňuje vhodné způsoby chování a komunikace v různých životních situacích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VO-9-1-01 objasní účel důležitých symbolů našeho státu a způsoby jejich používání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a porovnává různé formy vlastnictví, včetně duševního vlastnictví, a způsoby jejich ochrany, uvede příklady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sestaví jednoduchý rozpočet domácnosti, uvede hlavní příjmy a vídaje, uvede pravidelné a jednorázové příjmy a výdaje, zváží nezbytnost jednotlivých výdajů v hospodaření domácnosti, objasní princip vyrovnaného, schodkového a přebytkového rozpočtu domácnosti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ČLOVĚK, STÁT A HOSPODAŘENÍ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Jednoduchý rozpočet domácnosti – příjmy, výdaje, spoření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VO-9-1-02 rozlišuje projevy vlastenectví od projevů nacionalismu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VO-9-3-01 rozlišuje a porovnává různé formy vlastnictví, včetně duševního vlastnictví, a způsoby jejich ochrany, uvede příklady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VO-9-3-02 sestaví jednoduchý rozpočet domácnosti, uvede hlavní příjmy a výdaje, rozliší pravidelné a jednorázové příjmy a výdaje, zváží nezbytnost jednotlivých výdajů v hospodaření domácnosti, objasní princip vyrovnaného, schodkového a přebytkového rozpočtu domácnosti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DEMOKRATICKÉHO OBČANA - Formy participace občanů v politickém životě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K MYŠLENÍ V EVROPSKÝCH A GLOBÁLNÍCH SOUVISLOSTECH - Objevujeme Evropu a svět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DEMOKRATICKÉHO OBČANA - Občanská společnost a škola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